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42F" w:rsidRPr="00642E89" w:rsidRDefault="0001642F" w:rsidP="0001642F">
      <w:pPr>
        <w:pStyle w:val="MemoHeader"/>
        <w:tabs>
          <w:tab w:val="left" w:pos="5515"/>
        </w:tabs>
        <w:spacing w:before="0" w:after="0" w:afterAutospacing="0"/>
        <w:jc w:val="center"/>
        <w:rPr>
          <w:rFonts w:ascii="Times New Roman" w:hAnsi="Times New Roman"/>
          <w:szCs w:val="32"/>
        </w:rPr>
      </w:pPr>
      <w:r w:rsidRPr="00642E89">
        <w:rPr>
          <w:rFonts w:ascii="Times New Roman" w:hAnsi="Times New Roman"/>
          <w:szCs w:val="32"/>
        </w:rPr>
        <w:t>PUC Interoffice Memorandum</w:t>
      </w:r>
    </w:p>
    <w:p w:rsidR="0001642F" w:rsidRPr="005B6D7B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01642F" w:rsidRPr="00AD13ED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AD13ED">
        <w:rPr>
          <w:rFonts w:ascii="Times New Roman" w:hAnsi="Times New Roman" w:cs="Times New Roman"/>
          <w:b/>
        </w:rPr>
        <w:t>To:</w:t>
      </w:r>
      <w:r w:rsidRPr="00AD13ED">
        <w:rPr>
          <w:rFonts w:ascii="Times New Roman" w:hAnsi="Times New Roman" w:cs="Times New Roman"/>
        </w:rPr>
        <w:tab/>
      </w:r>
      <w:r w:rsidRPr="00DF03C8">
        <w:rPr>
          <w:rFonts w:ascii="Times New Roman" w:hAnsi="Times New Roman" w:cs="Times New Roman"/>
        </w:rPr>
        <w:t>Rachelle Robles, Attorney</w:t>
      </w:r>
    </w:p>
    <w:p w:rsidR="0001642F" w:rsidRPr="00AD13ED" w:rsidRDefault="0001642F" w:rsidP="0001642F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AD13ED">
        <w:rPr>
          <w:rFonts w:ascii="Times New Roman" w:hAnsi="Times New Roman" w:cs="Times New Roman"/>
        </w:rPr>
        <w:t>Legal Division</w:t>
      </w:r>
    </w:p>
    <w:p w:rsidR="0001642F" w:rsidRPr="00AD13ED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01642F" w:rsidRPr="00BB61C2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AD13ED">
        <w:rPr>
          <w:rFonts w:ascii="Times New Roman" w:hAnsi="Times New Roman" w:cs="Times New Roman"/>
          <w:b/>
        </w:rPr>
        <w:t>Thru:</w:t>
      </w:r>
      <w:r w:rsidRPr="00AD13ED">
        <w:rPr>
          <w:rFonts w:ascii="Times New Roman" w:hAnsi="Times New Roman" w:cs="Times New Roman"/>
        </w:rPr>
        <w:tab/>
      </w:r>
      <w:r w:rsidRPr="00BB61C2">
        <w:rPr>
          <w:rFonts w:ascii="Times New Roman" w:hAnsi="Times New Roman" w:cs="Times New Roman"/>
        </w:rPr>
        <w:t xml:space="preserve">Tammy </w:t>
      </w:r>
      <w:proofErr w:type="spellStart"/>
      <w:r w:rsidRPr="00BB61C2">
        <w:rPr>
          <w:rFonts w:ascii="Times New Roman" w:hAnsi="Times New Roman" w:cs="Times New Roman"/>
        </w:rPr>
        <w:t>Benter</w:t>
      </w:r>
      <w:proofErr w:type="spellEnd"/>
      <w:r w:rsidRPr="00BB61C2">
        <w:rPr>
          <w:rFonts w:ascii="Times New Roman" w:hAnsi="Times New Roman" w:cs="Times New Roman"/>
        </w:rPr>
        <w:t>, Director</w:t>
      </w:r>
    </w:p>
    <w:p w:rsidR="0001642F" w:rsidRPr="00BB61C2" w:rsidRDefault="0001642F" w:rsidP="0001642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Debi </w:t>
      </w:r>
      <w:proofErr w:type="spellStart"/>
      <w:r>
        <w:rPr>
          <w:rFonts w:ascii="Times New Roman" w:hAnsi="Times New Roman" w:cs="Times New Roman"/>
        </w:rPr>
        <w:t>Loockerman</w:t>
      </w:r>
      <w:proofErr w:type="spellEnd"/>
      <w:r>
        <w:rPr>
          <w:rFonts w:ascii="Times New Roman" w:hAnsi="Times New Roman" w:cs="Times New Roman"/>
        </w:rPr>
        <w:t>, Manager</w:t>
      </w:r>
    </w:p>
    <w:p w:rsidR="0001642F" w:rsidRPr="00AD13ED" w:rsidRDefault="0001642F" w:rsidP="0001642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Water Utility Regulation </w:t>
      </w:r>
      <w:r w:rsidRPr="00BB61C2">
        <w:rPr>
          <w:rFonts w:ascii="Times New Roman" w:hAnsi="Times New Roman" w:cs="Times New Roman"/>
        </w:rPr>
        <w:t>Division</w:t>
      </w:r>
    </w:p>
    <w:p w:rsidR="0001642F" w:rsidRPr="00AD13ED" w:rsidRDefault="0001642F" w:rsidP="0001642F">
      <w:pPr>
        <w:rPr>
          <w:rFonts w:ascii="Times New Roman" w:hAnsi="Times New Roman" w:cs="Times New Roman"/>
        </w:rPr>
      </w:pPr>
    </w:p>
    <w:p w:rsidR="0001642F" w:rsidRPr="00AD13ED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AD13ED">
        <w:rPr>
          <w:rFonts w:ascii="Times New Roman" w:hAnsi="Times New Roman" w:cs="Times New Roman"/>
          <w:b/>
        </w:rPr>
        <w:t>From:</w:t>
      </w:r>
      <w:r w:rsidRPr="00AD13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Jonathan Ramirez, Financial Analyst </w:t>
      </w:r>
    </w:p>
    <w:p w:rsidR="0001642F" w:rsidRPr="00AD13ED" w:rsidRDefault="0001642F" w:rsidP="0001642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Water Utility Regulation</w:t>
      </w:r>
      <w:r w:rsidRPr="00AD13ED">
        <w:rPr>
          <w:rFonts w:ascii="Times New Roman" w:hAnsi="Times New Roman" w:cs="Times New Roman"/>
        </w:rPr>
        <w:t xml:space="preserve"> Division</w:t>
      </w:r>
    </w:p>
    <w:p w:rsidR="0001642F" w:rsidRPr="00AD13ED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</w:rPr>
      </w:pPr>
    </w:p>
    <w:p w:rsidR="0001642F" w:rsidRPr="005D59DF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AD13ED">
        <w:rPr>
          <w:rFonts w:ascii="Times New Roman" w:hAnsi="Times New Roman" w:cs="Times New Roman"/>
          <w:b/>
        </w:rPr>
        <w:t>Date:</w:t>
      </w:r>
      <w:r w:rsidRPr="00AD13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November 15, 2017</w:t>
      </w:r>
    </w:p>
    <w:p w:rsidR="0001642F" w:rsidRPr="00AD13ED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  <w:lang w:val="en-CA"/>
        </w:rPr>
      </w:pPr>
    </w:p>
    <w:p w:rsidR="0001642F" w:rsidRPr="00C051A8" w:rsidRDefault="0001642F" w:rsidP="0001642F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  <w:i/>
        </w:rPr>
      </w:pPr>
      <w:r w:rsidRPr="00AD13ED">
        <w:rPr>
          <w:rFonts w:ascii="Times New Roman" w:hAnsi="Times New Roman" w:cs="Times New Roman"/>
          <w:b/>
        </w:rPr>
        <w:t>Subject:</w:t>
      </w:r>
      <w:r w:rsidRPr="00AD13ED">
        <w:rPr>
          <w:rFonts w:ascii="Times New Roman" w:hAnsi="Times New Roman" w:cs="Times New Roman"/>
          <w:b/>
        </w:rPr>
        <w:tab/>
        <w:t xml:space="preserve">Docket No. </w:t>
      </w:r>
      <w:r>
        <w:rPr>
          <w:rFonts w:ascii="Times New Roman" w:hAnsi="Times New Roman" w:cs="Times New Roman"/>
          <w:b/>
        </w:rPr>
        <w:t>47721</w:t>
      </w:r>
      <w:r w:rsidRPr="00AD13ED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i/>
        </w:rPr>
        <w:t>Application of</w:t>
      </w:r>
      <w:r w:rsidRPr="00C051A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Rankin Park Maintenance &amp; Utilities for a Price Index Rate Adjustment  </w:t>
      </w:r>
    </w:p>
    <w:p w:rsidR="0001642F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</w:rPr>
      </w:pPr>
    </w:p>
    <w:p w:rsidR="0001642F" w:rsidRPr="005B6452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October 20, 2017, Rankin Park Maintenance &amp; Utilities Co. Inc. (Applicant) filed an application for a price index rate adjustment for their water and sewer tariffs that will affect the Rankin Park Public Water System and the Rankin Park Wastewater Treatment Plant. The application was filed p</w:t>
      </w:r>
      <w:r w:rsidRPr="00D97F0C">
        <w:rPr>
          <w:rFonts w:ascii="Times New Roman" w:hAnsi="Times New Roman" w:cs="Times New Roman"/>
        </w:rPr>
        <w:t>ursuant to 16 Tex. Admin. Code § 24.36(c) (TAC)</w:t>
      </w:r>
      <w:r>
        <w:rPr>
          <w:rFonts w:ascii="Times New Roman" w:hAnsi="Times New Roman" w:cs="Times New Roman"/>
        </w:rPr>
        <w:t xml:space="preserve">. </w:t>
      </w:r>
      <w:r w:rsidRPr="005B6452">
        <w:rPr>
          <w:rFonts w:ascii="Times New Roman" w:hAnsi="Times New Roman" w:cs="Times New Roman"/>
        </w:rPr>
        <w:t xml:space="preserve">The Applicant proposed increasing their water </w:t>
      </w:r>
      <w:proofErr w:type="spellStart"/>
      <w:r w:rsidRPr="005B6452">
        <w:rPr>
          <w:rFonts w:ascii="Times New Roman" w:hAnsi="Times New Roman" w:cs="Times New Roman"/>
        </w:rPr>
        <w:t>gallonage</w:t>
      </w:r>
      <w:proofErr w:type="spellEnd"/>
      <w:r w:rsidRPr="005B6452">
        <w:rPr>
          <w:rFonts w:ascii="Times New Roman" w:hAnsi="Times New Roman" w:cs="Times New Roman"/>
        </w:rPr>
        <w:t xml:space="preserve"> rate from $3.00 to $3.05 per 1,000 gallons, and their sewer </w:t>
      </w:r>
      <w:proofErr w:type="spellStart"/>
      <w:r w:rsidRPr="005B6452">
        <w:rPr>
          <w:rFonts w:ascii="Times New Roman" w:hAnsi="Times New Roman" w:cs="Times New Roman"/>
        </w:rPr>
        <w:t>gallonage</w:t>
      </w:r>
      <w:proofErr w:type="spellEnd"/>
      <w:r w:rsidRPr="005B6452">
        <w:rPr>
          <w:rFonts w:ascii="Times New Roman" w:hAnsi="Times New Roman" w:cs="Times New Roman"/>
        </w:rPr>
        <w:t xml:space="preserve"> rate from $3.00 to $3.05 per 1,000 gallons which equates to the 1.57% price index adjustment.</w:t>
      </w:r>
    </w:p>
    <w:p w:rsidR="0001642F" w:rsidRPr="00D72699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highlight w:val="yellow"/>
        </w:rPr>
      </w:pPr>
    </w:p>
    <w:p w:rsidR="0001642F" w:rsidRPr="006825ED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 w:rsidRPr="006825ED">
        <w:rPr>
          <w:rFonts w:ascii="Times New Roman" w:hAnsi="Times New Roman" w:cs="Times New Roman"/>
        </w:rPr>
        <w:t xml:space="preserve">The following tables include the previously approved and proposed water base rates </w:t>
      </w:r>
      <w:r>
        <w:rPr>
          <w:rFonts w:ascii="Times New Roman" w:hAnsi="Times New Roman" w:cs="Times New Roman"/>
        </w:rPr>
        <w:t>by</w:t>
      </w:r>
      <w:r w:rsidRPr="006825ED">
        <w:rPr>
          <w:rFonts w:ascii="Times New Roman" w:hAnsi="Times New Roman" w:cs="Times New Roman"/>
        </w:rPr>
        <w:t xml:space="preserve"> meter size:</w:t>
      </w:r>
    </w:p>
    <w:p w:rsidR="0001642F" w:rsidRPr="00D72699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highlight w:val="yellow"/>
        </w:rPr>
      </w:pPr>
      <w:r w:rsidRPr="00D72699">
        <w:rPr>
          <w:rFonts w:ascii="Times New Roman" w:hAnsi="Times New Roman" w:cs="Times New Roman"/>
          <w:highlight w:val="yellow"/>
        </w:rPr>
        <w:t xml:space="preserve"> </w:t>
      </w:r>
    </w:p>
    <w:tbl>
      <w:tblPr>
        <w:tblW w:w="9220" w:type="dxa"/>
        <w:tblLook w:val="04A0" w:firstRow="1" w:lastRow="0" w:firstColumn="1" w:lastColumn="0" w:noHBand="0" w:noVBand="1"/>
      </w:tblPr>
      <w:tblGrid>
        <w:gridCol w:w="2740"/>
        <w:gridCol w:w="3260"/>
        <w:gridCol w:w="3220"/>
      </w:tblGrid>
      <w:tr w:rsidR="0001642F" w:rsidRPr="00A50F74" w:rsidTr="00702B02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4E39F8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E39F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Water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Meter Size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Previous</w:t>
            </w: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tariff base rate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Proposed Rate Adjustment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5/8" or 3/4"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$45.60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$46.32 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3/4th"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$45.60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$46.32 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$76.00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$77.19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1/2"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$152.00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$154.39 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$243.20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$247.02 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$456.00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$463.16 </w:t>
            </w:r>
          </w:p>
        </w:tc>
      </w:tr>
    </w:tbl>
    <w:p w:rsidR="0001642F" w:rsidRPr="00A50F74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highlight w:val="yellow"/>
        </w:rPr>
      </w:pPr>
    </w:p>
    <w:tbl>
      <w:tblPr>
        <w:tblW w:w="9220" w:type="dxa"/>
        <w:tblLook w:val="04A0" w:firstRow="1" w:lastRow="0" w:firstColumn="1" w:lastColumn="0" w:noHBand="0" w:noVBand="1"/>
      </w:tblPr>
      <w:tblGrid>
        <w:gridCol w:w="2740"/>
        <w:gridCol w:w="3260"/>
        <w:gridCol w:w="3220"/>
      </w:tblGrid>
      <w:tr w:rsidR="0001642F" w:rsidRPr="00A50F74" w:rsidTr="00702B02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4E39F8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E39F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Sewer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Meter Size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Previous</w:t>
            </w: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tariff base rate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Proposed Rate Adjustment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5/8" or 3/4"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$37.10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$37.68 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3/4th"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$37.10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$37.68 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$61.83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$62.80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1/2"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$123.65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$125.59 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$197.84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$200.95</w:t>
            </w:r>
          </w:p>
        </w:tc>
      </w:tr>
      <w:tr w:rsidR="0001642F" w:rsidRPr="00A50F74" w:rsidTr="00702B02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$370.95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42F" w:rsidRPr="00636C92" w:rsidRDefault="0001642F" w:rsidP="00702B02">
            <w:pPr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6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$376.77 </w:t>
            </w:r>
          </w:p>
        </w:tc>
      </w:tr>
    </w:tbl>
    <w:p w:rsidR="0001642F" w:rsidRPr="00A50F74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highlight w:val="yellow"/>
        </w:rPr>
      </w:pPr>
    </w:p>
    <w:p w:rsidR="0001642F" w:rsidRPr="00D72699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  <w:highlight w:val="yellow"/>
        </w:rPr>
      </w:pPr>
    </w:p>
    <w:p w:rsidR="0001642F" w:rsidRPr="00E0014C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</w:p>
    <w:p w:rsidR="0001642F" w:rsidRPr="00F96963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 w:rsidRPr="00F96963">
        <w:rPr>
          <w:rFonts w:ascii="Times New Roman" w:hAnsi="Times New Roman" w:cs="Times New Roman"/>
        </w:rPr>
        <w:t>The Appl</w:t>
      </w:r>
      <w:r>
        <w:rPr>
          <w:rFonts w:ascii="Times New Roman" w:hAnsi="Times New Roman" w:cs="Times New Roman"/>
        </w:rPr>
        <w:t>icant indicated that notice was provided on or before November</w:t>
      </w:r>
      <w:r w:rsidRPr="00F96963">
        <w:rPr>
          <w:rFonts w:ascii="Times New Roman" w:hAnsi="Times New Roman" w:cs="Times New Roman"/>
        </w:rPr>
        <w:t xml:space="preserve"> 1, 2017.  Pursuant to 16 TAC § 24.36(e), th</w:t>
      </w:r>
      <w:r w:rsidR="005A084C">
        <w:rPr>
          <w:rFonts w:ascii="Times New Roman" w:hAnsi="Times New Roman" w:cs="Times New Roman"/>
        </w:rPr>
        <w:t>e Applicant must provide notice</w:t>
      </w:r>
      <w:bookmarkStart w:id="0" w:name="_GoBack"/>
      <w:bookmarkEnd w:id="0"/>
      <w:r w:rsidRPr="00F969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after</w:t>
      </w:r>
      <w:r w:rsidRPr="00E720D0">
        <w:rPr>
          <w:rFonts w:ascii="Times New Roman" w:hAnsi="Times New Roman" w:cs="Times New Roman"/>
        </w:rPr>
        <w:t xml:space="preserve"> the utility receives a written order by the commission approving or modifying the utility's application, including the proposed notice of approved rates, and at least 30 days before the effective date of the proposed</w:t>
      </w:r>
      <w:r>
        <w:rPr>
          <w:rFonts w:ascii="Times New Roman" w:hAnsi="Times New Roman" w:cs="Times New Roman"/>
        </w:rPr>
        <w:t xml:space="preserve"> change.  Therefore, Applicant’s notice did not meet the requirements of 16 TAC § 24.36(e)</w:t>
      </w:r>
      <w:r w:rsidRPr="00F96963">
        <w:rPr>
          <w:rFonts w:ascii="Times New Roman" w:hAnsi="Times New Roman" w:cs="Times New Roman"/>
        </w:rPr>
        <w:t xml:space="preserve">. </w:t>
      </w:r>
    </w:p>
    <w:p w:rsidR="0001642F" w:rsidRDefault="0001642F" w:rsidP="0001642F"/>
    <w:p w:rsidR="0001642F" w:rsidRPr="000D3038" w:rsidRDefault="0001642F" w:rsidP="0001642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 w:rsidRPr="000D3038">
        <w:rPr>
          <w:rFonts w:ascii="Times New Roman" w:hAnsi="Times New Roman" w:cs="Times New Roman"/>
        </w:rPr>
        <w:t xml:space="preserve">Staff recommends the following: </w:t>
      </w:r>
    </w:p>
    <w:p w:rsidR="0001642F" w:rsidRPr="000D3038" w:rsidRDefault="0001642F" w:rsidP="0001642F">
      <w:pPr>
        <w:pStyle w:val="ListParagraph"/>
        <w:widowControl/>
        <w:numPr>
          <w:ilvl w:val="0"/>
          <w:numId w:val="2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 w:rsidRPr="000D3038">
        <w:rPr>
          <w:rFonts w:ascii="Times New Roman" w:hAnsi="Times New Roman" w:cs="Times New Roman"/>
        </w:rPr>
        <w:t>Approv</w:t>
      </w:r>
      <w:r>
        <w:rPr>
          <w:rFonts w:ascii="Times New Roman" w:hAnsi="Times New Roman" w:cs="Times New Roman"/>
        </w:rPr>
        <w:t>e the application, as proposed with the exception of the proposed effective date;</w:t>
      </w:r>
    </w:p>
    <w:p w:rsidR="0001642F" w:rsidRDefault="0001642F" w:rsidP="0001642F">
      <w:pPr>
        <w:pStyle w:val="ListParagraph"/>
        <w:widowControl/>
        <w:numPr>
          <w:ilvl w:val="0"/>
          <w:numId w:val="2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Approve an effective date of January 15, 2018 to allow notice in accordance with 16 TAC § 24.36(e)</w:t>
      </w:r>
      <w:r w:rsidRPr="00817EAC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01642F" w:rsidRPr="00A36059" w:rsidRDefault="0001642F" w:rsidP="0001642F">
      <w:pPr>
        <w:pStyle w:val="ListParagraph"/>
        <w:widowControl/>
        <w:numPr>
          <w:ilvl w:val="0"/>
          <w:numId w:val="2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Order the Applicant to provide the attached notice in accordance with the rule; </w:t>
      </w:r>
      <w:r w:rsidRPr="00E720D0">
        <w:rPr>
          <w:rFonts w:ascii="Times New Roman" w:hAnsi="Times New Roman" w:cs="Times New Roman"/>
        </w:rPr>
        <w:t>and,</w:t>
      </w:r>
    </w:p>
    <w:p w:rsidR="0001642F" w:rsidRPr="000D3038" w:rsidRDefault="0001642F" w:rsidP="0001642F">
      <w:pPr>
        <w:pStyle w:val="ListParagraph"/>
        <w:widowControl/>
        <w:numPr>
          <w:ilvl w:val="0"/>
          <w:numId w:val="2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0D3038">
        <w:rPr>
          <w:rFonts w:ascii="Times New Roman" w:hAnsi="Times New Roman" w:cs="Times New Roman"/>
        </w:rPr>
        <w:t xml:space="preserve">rovide a copy </w:t>
      </w:r>
      <w:r>
        <w:rPr>
          <w:rFonts w:ascii="Times New Roman" w:hAnsi="Times New Roman" w:cs="Times New Roman"/>
        </w:rPr>
        <w:t xml:space="preserve">of the affected </w:t>
      </w:r>
      <w:r w:rsidRPr="000D3038">
        <w:rPr>
          <w:rFonts w:ascii="Times New Roman" w:hAnsi="Times New Roman" w:cs="Times New Roman"/>
        </w:rPr>
        <w:t>tariff to the applicant</w:t>
      </w:r>
      <w:r w:rsidRPr="009E18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0D3038">
        <w:rPr>
          <w:rFonts w:ascii="Times New Roman" w:hAnsi="Times New Roman" w:cs="Times New Roman"/>
        </w:rPr>
        <w:t>attached</w:t>
      </w:r>
      <w:r>
        <w:rPr>
          <w:rFonts w:ascii="Times New Roman" w:hAnsi="Times New Roman" w:cs="Times New Roman"/>
        </w:rPr>
        <w:t>)</w:t>
      </w:r>
      <w:r w:rsidRPr="000D3038">
        <w:rPr>
          <w:rFonts w:ascii="Times New Roman" w:hAnsi="Times New Roman" w:cs="Times New Roman"/>
        </w:rPr>
        <w:t xml:space="preserve">. </w:t>
      </w:r>
    </w:p>
    <w:p w:rsidR="0001642F" w:rsidRPr="00AD13ED" w:rsidRDefault="0001642F" w:rsidP="0001642F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</w:rPr>
      </w:pPr>
    </w:p>
    <w:p w:rsidR="005E5A61" w:rsidRPr="0001642F" w:rsidRDefault="005E5A61" w:rsidP="0001642F"/>
    <w:sectPr w:rsidR="005E5A61" w:rsidRPr="000164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6CA" w:rsidRDefault="00A376CA" w:rsidP="00A376CA">
      <w:r>
        <w:separator/>
      </w:r>
    </w:p>
  </w:endnote>
  <w:endnote w:type="continuationSeparator" w:id="0">
    <w:p w:rsidR="00A376CA" w:rsidRDefault="00A376CA" w:rsidP="00A3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A" w:rsidRDefault="00A376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A" w:rsidRDefault="00A376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A" w:rsidRDefault="00A376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6CA" w:rsidRDefault="00A376CA" w:rsidP="00A376CA">
      <w:r>
        <w:separator/>
      </w:r>
    </w:p>
  </w:footnote>
  <w:footnote w:type="continuationSeparator" w:id="0">
    <w:p w:rsidR="00A376CA" w:rsidRDefault="00A376CA" w:rsidP="00A37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A" w:rsidRDefault="00A376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A" w:rsidRDefault="00A376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A" w:rsidRDefault="00A376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D0284"/>
    <w:multiLevelType w:val="hybridMultilevel"/>
    <w:tmpl w:val="8B06ED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B9"/>
    <w:rsid w:val="00007B14"/>
    <w:rsid w:val="0001642F"/>
    <w:rsid w:val="000B3C15"/>
    <w:rsid w:val="000B4C8A"/>
    <w:rsid w:val="000D3038"/>
    <w:rsid w:val="00133EDE"/>
    <w:rsid w:val="001C1EAF"/>
    <w:rsid w:val="002D0487"/>
    <w:rsid w:val="00343093"/>
    <w:rsid w:val="00413E05"/>
    <w:rsid w:val="00470153"/>
    <w:rsid w:val="004B6981"/>
    <w:rsid w:val="005949A8"/>
    <w:rsid w:val="005A084C"/>
    <w:rsid w:val="005B6452"/>
    <w:rsid w:val="005E5A61"/>
    <w:rsid w:val="00606FC9"/>
    <w:rsid w:val="00666241"/>
    <w:rsid w:val="006825ED"/>
    <w:rsid w:val="00725352"/>
    <w:rsid w:val="007B4EE4"/>
    <w:rsid w:val="007D1272"/>
    <w:rsid w:val="008623FE"/>
    <w:rsid w:val="008F61BB"/>
    <w:rsid w:val="00994861"/>
    <w:rsid w:val="00A23418"/>
    <w:rsid w:val="00A36059"/>
    <w:rsid w:val="00A376CA"/>
    <w:rsid w:val="00A94F70"/>
    <w:rsid w:val="00B54519"/>
    <w:rsid w:val="00B5527E"/>
    <w:rsid w:val="00C46B03"/>
    <w:rsid w:val="00D03749"/>
    <w:rsid w:val="00D432B9"/>
    <w:rsid w:val="00D64524"/>
    <w:rsid w:val="00D72699"/>
    <w:rsid w:val="00D811D0"/>
    <w:rsid w:val="00D9456F"/>
    <w:rsid w:val="00D97F0C"/>
    <w:rsid w:val="00DD54E6"/>
    <w:rsid w:val="00DF03C8"/>
    <w:rsid w:val="00E0014C"/>
    <w:rsid w:val="00E15C0A"/>
    <w:rsid w:val="00E50577"/>
    <w:rsid w:val="00E5077B"/>
    <w:rsid w:val="00E67BBD"/>
    <w:rsid w:val="00F518CA"/>
    <w:rsid w:val="00F9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2B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rFonts w:ascii="Courier 10cpi" w:eastAsia="Times New Roman" w:hAnsi="Courier 10cpi" w:cs="Courier 10cp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D432B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D432B9"/>
    <w:pPr>
      <w:ind w:left="720"/>
      <w:contextualSpacing/>
    </w:pPr>
  </w:style>
  <w:style w:type="paragraph" w:styleId="Revision">
    <w:name w:val="Revision"/>
    <w:hidden/>
    <w:uiPriority w:val="99"/>
    <w:semiHidden/>
    <w:rsid w:val="00A376CA"/>
    <w:pPr>
      <w:spacing w:after="0" w:line="240" w:lineRule="auto"/>
    </w:pPr>
    <w:rPr>
      <w:rFonts w:ascii="Courier 10cpi" w:eastAsia="Times New Roman" w:hAnsi="Courier 10cpi" w:cs="Courier 10cp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76CA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76CA"/>
    <w:rPr>
      <w:rFonts w:ascii="Courier 10cpi" w:eastAsia="Times New Roman" w:hAnsi="Courier 10cpi" w:cs="Courier 10cp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76CA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76CA"/>
    <w:rPr>
      <w:rFonts w:ascii="Courier 10cpi" w:eastAsia="Times New Roman" w:hAnsi="Courier 10cpi" w:cs="Courier 10cp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2017-11-16T21:26:00Z</dcterms:created>
  <dcterms:modified xsi:type="dcterms:W3CDTF">2017-11-16T21:27:00Z</dcterms:modified>
</cp:coreProperties>
</file>